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C68" w14:textId="53704138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</w:pPr>
      <w:r w:rsidRPr="008A45E4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  <w:t>Hyundai Elantra (2021)</w:t>
      </w:r>
    </w:p>
    <w:p w14:paraId="77F39486" w14:textId="4AA9578B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b/>
          <w:bCs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  <w:t xml:space="preserve">هونداي النترا (2021) </w:t>
      </w:r>
    </w:p>
    <w:p w14:paraId="5E22C731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</w:p>
    <w:p w14:paraId="43E0EA43" w14:textId="6308A806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زيرو دخول جديد رقم اربيل الجديد ترقيم جديد باسم شركة وكالة او تحويل اني حاضر لون السيارة نفطي فاتح لامع ميتاليك ضررها </w:t>
      </w:r>
    </w:p>
    <w:p w14:paraId="2687DBB1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Segoe UI Historic"/>
          <w:color w:val="050505"/>
          <w:sz w:val="32"/>
          <w:szCs w:val="32"/>
        </w:rPr>
        <w:t>(</w:t>
      </w: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باب السايق مبدل اصلي شركة نفس الون والباب الخلفي ع كد شبر صبغ فقط بجم كبس مكفول دواخل شركة السيارة مكفولة من البارد والشخوط والتكحيل والرصعات مراية السيارة</w:t>
      </w:r>
      <w:r w:rsidRPr="008A45E4">
        <w:rPr>
          <w:rFonts w:ascii="Segoe UI Historic" w:eastAsia="Times New Roman" w:hAnsi="Segoe UI Historic" w:cs="Segoe UI Historic"/>
          <w:color w:val="050505"/>
          <w:sz w:val="32"/>
          <w:szCs w:val="32"/>
        </w:rPr>
        <w:t>)</w:t>
      </w:r>
    </w:p>
    <w:p w14:paraId="4503D67D" w14:textId="4D270DDA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السيارة ماشيه 12 الف</w:t>
      </w:r>
      <w:r w:rsidRPr="008A45E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زيرووو</w:t>
      </w:r>
    </w:p>
    <w:p w14:paraId="3F48544C" w14:textId="57CE4E7C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ملاحضة السيارة ايرباك برده وراجع سستم شركه</w:t>
      </w:r>
    </w:p>
    <w:p w14:paraId="54D6CE1C" w14:textId="7B8DF8F2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المواصفات </w:t>
      </w:r>
    </w:p>
    <w:p w14:paraId="4FADF498" w14:textId="236B8194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بصمة ابواب تشغيل انارة ترحيب</w:t>
      </w:r>
    </w:p>
    <w:p w14:paraId="5F8D3EB0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اناره دشبول </w:t>
      </w:r>
      <w:r w:rsidRPr="008A45E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3 </w:t>
      </w: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الوان متغير</w:t>
      </w:r>
    </w:p>
    <w:p w14:paraId="48AACD1D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شاشة جبيرة + ميموري خزن </w:t>
      </w:r>
    </w:p>
    <w:p w14:paraId="5B8BAFF2" w14:textId="165C022F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Segoe UI Historic"/>
          <w:color w:val="050505"/>
          <w:sz w:val="32"/>
          <w:szCs w:val="32"/>
        </w:rPr>
        <w:t>car play + AUTO ANDROIOD</w:t>
      </w:r>
    </w:p>
    <w:p w14:paraId="18E9ABA9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نضام خرائط وانترنيت </w:t>
      </w:r>
    </w:p>
    <w:p w14:paraId="576B3694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نضام</w:t>
      </w:r>
      <w:r w:rsidRPr="008A45E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ABS</w:t>
      </w:r>
    </w:p>
    <w:p w14:paraId="4719B0D8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كاميرا دوارة</w:t>
      </w:r>
    </w:p>
    <w:p w14:paraId="3FA22995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ويل كب 16 كروم اسود </w:t>
      </w:r>
    </w:p>
    <w:p w14:paraId="4B220E2C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تشغيل عن بعد </w:t>
      </w:r>
    </w:p>
    <w:p w14:paraId="74868E0A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تحديد مسار</w:t>
      </w:r>
    </w:p>
    <w:p w14:paraId="69041097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تبريد بيانو شاشه</w:t>
      </w:r>
    </w:p>
    <w:p w14:paraId="5BFD4D8A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سستم صوت رهيب </w:t>
      </w:r>
    </w:p>
    <w:p w14:paraId="1F949B6C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سياقة اكترونيه</w:t>
      </w:r>
    </w:p>
    <w:p w14:paraId="231B547B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رادار امامي</w:t>
      </w:r>
    </w:p>
    <w:p w14:paraId="6A84A8C8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لد امامي</w:t>
      </w:r>
    </w:p>
    <w:p w14:paraId="7E4BE009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رادرات جانبية</w:t>
      </w:r>
    </w:p>
    <w:p w14:paraId="3FDEC23D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رادار خلفي </w:t>
      </w:r>
    </w:p>
    <w:p w14:paraId="5FCE797F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مانع تصادم</w:t>
      </w:r>
    </w:p>
    <w:p w14:paraId="0F17E717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جي بي اس </w:t>
      </w:r>
    </w:p>
    <w:p w14:paraId="23090AB0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نضام مانع انزلاق</w:t>
      </w:r>
    </w:p>
    <w:p w14:paraId="2CEBD7A8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صندوق ذكي يفتح عند الاقتراب</w:t>
      </w:r>
    </w:p>
    <w:p w14:paraId="6EBD1A13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لايتات عالي اوتو يشتغل عند الضلام </w:t>
      </w:r>
    </w:p>
    <w:p w14:paraId="679E4722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lastRenderedPageBreak/>
        <w:t>محرك 2000 دوش المرغوب</w:t>
      </w:r>
    </w:p>
    <w:p w14:paraId="3E1BC37C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السيارة كلش جديدة زيرو ومكفولة من اي عطل</w:t>
      </w:r>
    </w:p>
    <w:p w14:paraId="4A27479C" w14:textId="11B76ADD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بعدها بلزكات الشركة وجياسة الشركة </w:t>
      </w:r>
    </w:p>
    <w:p w14:paraId="5FF30429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السيارة جديدة جدا واحلى من الصور واي نقص مابيها من كل النواحي </w:t>
      </w:r>
    </w:p>
    <w:p w14:paraId="08F38698" w14:textId="2ED46020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ارضيات الشركة كتلوكات الشركة فلينة وغراض الشركة كلهن موجودات كاملة </w:t>
      </w:r>
    </w:p>
    <w:p w14:paraId="017F25B4" w14:textId="77776C00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8A45E4"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  <w:lang w:bidi="ar-IQ"/>
        </w:rPr>
        <w:t xml:space="preserve">العنوان : </w:t>
      </w: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بغداد الكرخ</w:t>
      </w:r>
    </w:p>
    <w:p w14:paraId="1BA70FE4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السعر</w:t>
      </w:r>
      <w:r w:rsidRPr="008A45E4"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>:</w:t>
      </w: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195</w:t>
      </w:r>
      <w:r w:rsidRPr="008A45E4"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 xml:space="preserve">00$   (195 ورقة) </w:t>
      </w: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وبيه مجال </w:t>
      </w:r>
    </w:p>
    <w:p w14:paraId="2A3E41D5" w14:textId="77777777" w:rsidR="008A45E4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r w:rsidRPr="008A45E4">
        <w:rPr>
          <w:rFonts w:ascii="Segoe UI Historic" w:eastAsia="Times New Roman" w:hAnsi="Segoe UI Historic" w:cs="Times New Roman" w:hint="cs"/>
          <w:color w:val="050505"/>
          <w:sz w:val="32"/>
          <w:szCs w:val="32"/>
          <w:rtl/>
        </w:rPr>
        <w:t>للمزيد من المعلومات:</w:t>
      </w:r>
    </w:p>
    <w:p w14:paraId="5AD9D68C" w14:textId="26FB4E83" w:rsidR="00074E8E" w:rsidRPr="008A45E4" w:rsidRDefault="008A45E4" w:rsidP="008A45E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8"/>
          <w:szCs w:val="28"/>
        </w:rPr>
      </w:pPr>
      <w:r w:rsidRPr="008A45E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0772</w:t>
      </w:r>
      <w:r w:rsidRPr="008A45E4">
        <w:rPr>
          <w:rFonts w:ascii="Segoe UI Historic" w:eastAsia="Times New Roman" w:hAnsi="Segoe UI Historic" w:cs="Times New Roman"/>
          <w:color w:val="050505"/>
          <w:sz w:val="28"/>
          <w:szCs w:val="28"/>
          <w:rtl/>
        </w:rPr>
        <w:t>2611458</w:t>
      </w:r>
    </w:p>
    <w:sectPr w:rsidR="00074E8E" w:rsidRPr="008A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8E"/>
    <w:rsid w:val="00074E8E"/>
    <w:rsid w:val="008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2FD"/>
  <w15:chartTrackingRefBased/>
  <w15:docId w15:val="{53E3224E-D28E-4A07-99DC-E68E242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2022-11-08T11:48:00Z</dcterms:created>
  <dcterms:modified xsi:type="dcterms:W3CDTF">2022-11-08T11:59:00Z</dcterms:modified>
</cp:coreProperties>
</file>